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F15" w:rsidRDefault="008E1F15" w:rsidP="008E1F15">
      <w:pPr>
        <w:tabs>
          <w:tab w:val="left" w:pos="3556"/>
        </w:tabs>
        <w:rPr>
          <w:b/>
        </w:rPr>
      </w:pPr>
      <w:r>
        <w:rPr>
          <w:b/>
        </w:rPr>
        <w:t>LĐLĐ THỊ XÃ BUÔN HỒ</w:t>
      </w:r>
    </w:p>
    <w:p w:rsidR="008E1F15" w:rsidRDefault="008E1F15" w:rsidP="008E1F15">
      <w:pPr>
        <w:tabs>
          <w:tab w:val="left" w:pos="3556"/>
        </w:tabs>
        <w:rPr>
          <w:b/>
          <w:sz w:val="24"/>
          <w:szCs w:val="24"/>
        </w:rPr>
      </w:pPr>
      <w:r>
        <w:rPr>
          <w:b/>
        </w:rPr>
        <w:t xml:space="preserve">  KH:  …..CĐ CS YJ</w:t>
      </w:r>
    </w:p>
    <w:p w:rsidR="008E1F15" w:rsidRDefault="008E1F15" w:rsidP="008E1F15">
      <w:pPr>
        <w:tabs>
          <w:tab w:val="left" w:pos="3556"/>
        </w:tabs>
        <w:rPr>
          <w:b/>
          <w:sz w:val="30"/>
          <w:szCs w:val="30"/>
        </w:rPr>
      </w:pPr>
      <w:r>
        <w:rPr>
          <w:b/>
        </w:rPr>
        <w:t xml:space="preserve">                                   </w:t>
      </w:r>
      <w:r>
        <w:rPr>
          <w:b/>
          <w:sz w:val="30"/>
          <w:szCs w:val="30"/>
        </w:rPr>
        <w:t>KẾ HOẠCH THÁNG 11/2021</w:t>
      </w:r>
    </w:p>
    <w:p w:rsidR="008E1F15" w:rsidRDefault="008E1F15" w:rsidP="008E1F15">
      <w:pPr>
        <w:tabs>
          <w:tab w:val="left" w:pos="3556"/>
        </w:tabs>
        <w:jc w:val="both"/>
        <w:rPr>
          <w:b/>
          <w:i/>
        </w:rPr>
      </w:pPr>
      <w:r>
        <w:rPr>
          <w:b/>
          <w:i/>
        </w:rPr>
        <w:t xml:space="preserve">A. ĐÁNH GIÁ HOẠT THÁNG 10 </w:t>
      </w:r>
      <w:r>
        <w:rPr>
          <w:b/>
        </w:rPr>
        <w:t>/2021</w:t>
      </w:r>
    </w:p>
    <w:p w:rsidR="008E1F15" w:rsidRDefault="008E1F15" w:rsidP="008E1F15">
      <w:pPr>
        <w:tabs>
          <w:tab w:val="left" w:pos="3556"/>
        </w:tabs>
        <w:ind w:firstLine="720"/>
        <w:jc w:val="both"/>
      </w:pPr>
      <w:r>
        <w:t xml:space="preserve">- Lập trường tư tưởng chính trị vững vàng. </w:t>
      </w:r>
    </w:p>
    <w:p w:rsidR="008E1F15" w:rsidRDefault="008E1F15" w:rsidP="008E1F15">
      <w:pPr>
        <w:tabs>
          <w:tab w:val="left" w:pos="3556"/>
        </w:tabs>
        <w:ind w:firstLine="720"/>
        <w:jc w:val="both"/>
      </w:pPr>
      <w:r>
        <w:t>- Dạy và học soạn giảng theo chương trình GDPT 2018</w:t>
      </w:r>
    </w:p>
    <w:p w:rsidR="008E1F15" w:rsidRDefault="008E1F15" w:rsidP="008E1F15">
      <w:pPr>
        <w:tabs>
          <w:tab w:val="left" w:pos="3556"/>
        </w:tabs>
        <w:ind w:firstLine="720"/>
        <w:jc w:val="both"/>
      </w:pPr>
      <w:r>
        <w:t xml:space="preserve">- Thực hiện dạy học trực tuyến và giao bài cho HS chưa có điều kiện học trực tuyến </w:t>
      </w:r>
    </w:p>
    <w:p w:rsidR="008E1F15" w:rsidRDefault="008E1F15" w:rsidP="008E1F15">
      <w:pPr>
        <w:tabs>
          <w:tab w:val="left" w:pos="3556"/>
        </w:tabs>
        <w:ind w:firstLine="720"/>
        <w:jc w:val="both"/>
        <w:rPr>
          <w:lang w:val="fr-FR"/>
        </w:rPr>
      </w:pPr>
      <w:r>
        <w:rPr>
          <w:lang w:val="fr-FR"/>
        </w:rPr>
        <w:t>- Thực hiện tốt việc phòng chống covid19</w:t>
      </w:r>
    </w:p>
    <w:p w:rsidR="008E1F15" w:rsidRDefault="008E1F15" w:rsidP="008E1F15">
      <w:pPr>
        <w:tabs>
          <w:tab w:val="left" w:pos="3556"/>
        </w:tabs>
        <w:ind w:firstLine="720"/>
        <w:jc w:val="both"/>
      </w:pPr>
      <w:r>
        <w:rPr>
          <w:lang w:val="fr-FR"/>
        </w:rPr>
        <w:t>- Tổ chức tọa đàm 20/10, phát quà cho các chị em vui vẻ</w:t>
      </w:r>
      <w:r>
        <w:t xml:space="preserve"> số tiền tặng quà 2 800.000đ lấy từ quỹ công đoàn.</w:t>
      </w:r>
    </w:p>
    <w:p w:rsidR="008E1F15" w:rsidRDefault="008E1F15" w:rsidP="008E1F15">
      <w:pPr>
        <w:tabs>
          <w:tab w:val="left" w:pos="3556"/>
        </w:tabs>
        <w:ind w:firstLine="720"/>
        <w:jc w:val="both"/>
      </w:pPr>
      <w:r>
        <w:t>- Công tác báo cáo thống kê số liệu nộp kịp thời theo kế hoạch</w:t>
      </w:r>
    </w:p>
    <w:p w:rsidR="008E1F15" w:rsidRDefault="008E1F15" w:rsidP="008E1F15">
      <w:pPr>
        <w:tabs>
          <w:tab w:val="left" w:pos="3556"/>
        </w:tabs>
        <w:ind w:firstLine="720"/>
        <w:jc w:val="both"/>
      </w:pPr>
      <w:r>
        <w:t>- Công tác dự toán ngân sách năm 2022 nộp kịp thời lên LĐLĐ Thị xã.</w:t>
      </w:r>
    </w:p>
    <w:p w:rsidR="008E1F15" w:rsidRDefault="008E1F15" w:rsidP="008E1F15">
      <w:pPr>
        <w:tabs>
          <w:tab w:val="left" w:pos="3556"/>
        </w:tabs>
        <w:ind w:firstLine="720"/>
        <w:jc w:val="both"/>
      </w:pPr>
      <w:r>
        <w:t xml:space="preserve">- Đã chỉ đạo ban thanh tra giám sát mọi hoạt động trong trường theo kế hoạch. </w:t>
      </w:r>
    </w:p>
    <w:p w:rsidR="008E1F15" w:rsidRDefault="008E1F15" w:rsidP="008E1F15">
      <w:pPr>
        <w:tabs>
          <w:tab w:val="left" w:pos="3556"/>
        </w:tabs>
        <w:jc w:val="both"/>
      </w:pPr>
      <w:r>
        <w:rPr>
          <w:b/>
        </w:rPr>
        <w:t>* Tồn tại: Do dịch covi 19 còn diễn biến phức tạp nên việc dạy và học còn khó khăn đối với GV và học sinh</w:t>
      </w:r>
    </w:p>
    <w:p w:rsidR="008E1F15" w:rsidRDefault="008E1F15" w:rsidP="008E1F15">
      <w:pPr>
        <w:tabs>
          <w:tab w:val="left" w:pos="3556"/>
        </w:tabs>
        <w:jc w:val="both"/>
        <w:rPr>
          <w:b/>
          <w:i/>
        </w:rPr>
      </w:pPr>
      <w:r>
        <w:rPr>
          <w:b/>
          <w:i/>
        </w:rPr>
        <w:t xml:space="preserve">B. NỘI DUNG KẾ HOẠCH: </w:t>
      </w:r>
    </w:p>
    <w:p w:rsidR="008E1F15" w:rsidRDefault="008E1F15" w:rsidP="008E1F15">
      <w:pPr>
        <w:tabs>
          <w:tab w:val="left" w:pos="3556"/>
        </w:tabs>
        <w:jc w:val="both"/>
      </w:pPr>
      <w:r>
        <w:rPr>
          <w:b/>
        </w:rPr>
        <w:t>I. Công tác tư tưởng chính trị:</w:t>
      </w:r>
      <w:r>
        <w:t xml:space="preserve">  </w:t>
      </w:r>
    </w:p>
    <w:p w:rsidR="008E1F15" w:rsidRDefault="008E1F15" w:rsidP="008E1F15">
      <w:pPr>
        <w:tabs>
          <w:tab w:val="left" w:pos="3556"/>
        </w:tabs>
        <w:ind w:firstLine="720"/>
        <w:jc w:val="both"/>
      </w:pPr>
      <w:r>
        <w:t>- Thi đua lập thành tích chào mừng Ngày Nhà giáo Việt Nam 20/11. Tiếp tục phát động và hưởng ứng phong trào thi đua hai tốt. Duy trì công tác tư tưởng chính trị, đẩy mạnh công tác bồi dưỡng đội ngũ. Xây dựng ý thức trách nhiệm, và phát huy khối đoàn kết trong tập thể công đoàn. Luôn học tập và làm theo lời dạy của Bác, luôn xứng đáng là tấm gương sáng cho học sinh noi theo.</w:t>
      </w:r>
    </w:p>
    <w:p w:rsidR="008E1F15" w:rsidRDefault="008E1F15" w:rsidP="008E1F15">
      <w:pPr>
        <w:tabs>
          <w:tab w:val="left" w:pos="3556"/>
        </w:tabs>
        <w:jc w:val="both"/>
        <w:rPr>
          <w:b/>
        </w:rPr>
      </w:pPr>
      <w:r>
        <w:rPr>
          <w:b/>
        </w:rPr>
        <w:t>II. Công tác cụ thể:</w:t>
      </w:r>
    </w:p>
    <w:p w:rsidR="008E1F15" w:rsidRDefault="008E1F15" w:rsidP="008E1F15">
      <w:pPr>
        <w:tabs>
          <w:tab w:val="left" w:pos="3556"/>
        </w:tabs>
        <w:jc w:val="both"/>
        <w:rPr>
          <w:b/>
          <w:i/>
        </w:rPr>
      </w:pPr>
      <w:r>
        <w:rPr>
          <w:b/>
          <w:i/>
        </w:rPr>
        <w:t>1. Công tác chuyên môn:</w:t>
      </w:r>
    </w:p>
    <w:p w:rsidR="008E1F15" w:rsidRDefault="008E1F15" w:rsidP="008E1F15">
      <w:pPr>
        <w:tabs>
          <w:tab w:val="left" w:pos="3556"/>
        </w:tabs>
        <w:ind w:firstLine="720"/>
        <w:jc w:val="both"/>
      </w:pPr>
      <w:r>
        <w:t>- Kết hợp với chuyên môn phát động phong trào thi đua hai tốt.</w:t>
      </w:r>
    </w:p>
    <w:p w:rsidR="008E1F15" w:rsidRDefault="008E1F15" w:rsidP="008E1F15">
      <w:pPr>
        <w:tabs>
          <w:tab w:val="left" w:pos="3556"/>
        </w:tabs>
        <w:ind w:firstLine="720"/>
        <w:jc w:val="both"/>
      </w:pPr>
      <w:r>
        <w:t>-Vận động CĐV thực hiện tốt công tác dạy và học trực tuyến, bám sát mọi hoạt động chỉ đạo của cấp trên và thực hiện giao bài với những em chưa có điều kiện để học trực tuyến và thực hiện tốt việc phòng chống dịch bệnh đảm bảo an toàn cho mình, gia đình, xã hội, thường xuyên nhắc tới phụ huynh học sinh.</w:t>
      </w:r>
    </w:p>
    <w:p w:rsidR="008E1F15" w:rsidRDefault="008E1F15" w:rsidP="008E1F15">
      <w:pPr>
        <w:tabs>
          <w:tab w:val="left" w:pos="3556"/>
        </w:tabs>
        <w:ind w:firstLine="720"/>
        <w:jc w:val="both"/>
        <w:rPr>
          <w:b/>
          <w:i/>
        </w:rPr>
      </w:pPr>
      <w:r>
        <w:rPr>
          <w:b/>
          <w:i/>
        </w:rPr>
        <w:t xml:space="preserve">2. Công tác khác: </w:t>
      </w:r>
    </w:p>
    <w:p w:rsidR="008E1F15" w:rsidRDefault="008E1F15" w:rsidP="008E1F15">
      <w:pPr>
        <w:tabs>
          <w:tab w:val="left" w:pos="3556"/>
        </w:tabs>
        <w:ind w:firstLine="720"/>
        <w:jc w:val="both"/>
      </w:pPr>
      <w:r>
        <w:t>- Tham mưu với ban giám hiệu lên kế hoạch cho Ngày lễ 20/11, tổ chức tọa đàm cho các CĐV.</w:t>
      </w:r>
    </w:p>
    <w:p w:rsidR="008E1F15" w:rsidRDefault="008E1F15" w:rsidP="008E1F15">
      <w:pPr>
        <w:tabs>
          <w:tab w:val="left" w:pos="3556"/>
        </w:tabs>
        <w:ind w:firstLine="720"/>
        <w:jc w:val="both"/>
      </w:pPr>
      <w:r>
        <w:t>- Chỉ đạo BTTND thanh tra, kiểm tra dạy trực tuyến và dạy truyền hình, kiểm tra soạn giáo án dạy trực tuyến đột xuất.</w:t>
      </w:r>
    </w:p>
    <w:p w:rsidR="008E1F15" w:rsidRDefault="008E1F15" w:rsidP="008E1F15">
      <w:pPr>
        <w:tabs>
          <w:tab w:val="left" w:pos="3556"/>
        </w:tabs>
        <w:spacing w:before="20" w:after="20"/>
        <w:ind w:firstLine="720"/>
        <w:jc w:val="both"/>
      </w:pPr>
      <w:r>
        <w:t xml:space="preserve">- Kết hợp với nhà trường chấm lớp học thân thiện. </w:t>
      </w:r>
    </w:p>
    <w:p w:rsidR="008E1F15" w:rsidRDefault="008E1F15" w:rsidP="008E1F15">
      <w:pPr>
        <w:tabs>
          <w:tab w:val="left" w:pos="3556"/>
        </w:tabs>
        <w:spacing w:before="20" w:after="20"/>
        <w:jc w:val="both"/>
      </w:pPr>
      <w:r>
        <w:rPr>
          <w:b/>
          <w:i/>
        </w:rPr>
        <w:t xml:space="preserve">3. Công tác thi đua: </w:t>
      </w:r>
    </w:p>
    <w:p w:rsidR="008E1F15" w:rsidRDefault="008E1F15" w:rsidP="008E1F15">
      <w:pPr>
        <w:tabs>
          <w:tab w:val="left" w:pos="3556"/>
        </w:tabs>
        <w:ind w:firstLine="720"/>
        <w:jc w:val="both"/>
      </w:pPr>
      <w:r>
        <w:t>- Nộp báo cáo công đoàn, nữ công cuối năm 2021</w:t>
      </w:r>
      <w:r>
        <w:rPr>
          <w:lang w:val="vi-VN"/>
        </w:rPr>
        <w:t>.</w:t>
      </w:r>
      <w:r>
        <w:t xml:space="preserve"> Nộp báo cáo tháng 1</w:t>
      </w:r>
      <w:r>
        <w:rPr>
          <w:lang w:val="vi-VN"/>
        </w:rPr>
        <w:t>1</w:t>
      </w:r>
      <w:r>
        <w:t>.</w:t>
      </w:r>
    </w:p>
    <w:p w:rsidR="008E1F15" w:rsidRDefault="008E1F15" w:rsidP="008E1F15">
      <w:pPr>
        <w:tabs>
          <w:tab w:val="left" w:pos="3556"/>
        </w:tabs>
        <w:jc w:val="both"/>
        <w:rPr>
          <w:b/>
          <w:i/>
        </w:rPr>
      </w:pPr>
      <w:r>
        <w:rPr>
          <w:b/>
          <w:i/>
        </w:rPr>
        <w:t xml:space="preserve">4. Công tác tài chính: </w:t>
      </w:r>
    </w:p>
    <w:p w:rsidR="008E1F15" w:rsidRDefault="008E1F15" w:rsidP="008E1F15">
      <w:pPr>
        <w:tabs>
          <w:tab w:val="left" w:pos="3556"/>
        </w:tabs>
        <w:ind w:firstLine="720"/>
        <w:jc w:val="both"/>
      </w:pPr>
      <w:r>
        <w:t xml:space="preserve">- Tham mưu </w:t>
      </w:r>
      <w:r>
        <w:rPr>
          <w:lang w:val="vi-VN"/>
        </w:rPr>
        <w:t>với BGH</w:t>
      </w:r>
      <w:r>
        <w:t xml:space="preserve"> hỗ trợ thêm để mua quà cho CĐV vào ngày lễ 20/11.</w:t>
      </w:r>
    </w:p>
    <w:p w:rsidR="008E1F15" w:rsidRDefault="008E1F15" w:rsidP="008E1F15">
      <w:pPr>
        <w:tabs>
          <w:tab w:val="left" w:pos="3556"/>
        </w:tabs>
        <w:ind w:firstLine="720"/>
        <w:jc w:val="both"/>
      </w:pPr>
      <w:r>
        <w:t>- Báo cáo dự toán tài chính năm 2022 nộp LĐLĐ đúng thời gian quy định.</w:t>
      </w:r>
    </w:p>
    <w:p w:rsidR="008E1F15" w:rsidRDefault="008E1F15" w:rsidP="008E1F15">
      <w:pPr>
        <w:tabs>
          <w:tab w:val="left" w:pos="3556"/>
        </w:tabs>
        <w:ind w:firstLine="720"/>
        <w:jc w:val="both"/>
        <w:rPr>
          <w:lang w:val="vi-VN"/>
        </w:rPr>
      </w:pPr>
      <w:r>
        <w:t>- Kêu gọi CĐV ủng hộ Covi19 theo thư kêu gọi của LĐLĐ tỉnh.</w:t>
      </w:r>
    </w:p>
    <w:p w:rsidR="008E1F15" w:rsidRDefault="008E1F15" w:rsidP="008E1F15">
      <w:pPr>
        <w:tabs>
          <w:tab w:val="left" w:pos="3556"/>
        </w:tabs>
        <w:jc w:val="both"/>
        <w:rPr>
          <w:b/>
        </w:rPr>
      </w:pPr>
      <w:r>
        <w:rPr>
          <w:b/>
          <w:i/>
        </w:rPr>
        <w:lastRenderedPageBreak/>
        <w:t>C. BIỆN PHÁP THỰC HIỆN:</w:t>
      </w:r>
      <w:r>
        <w:rPr>
          <w:b/>
        </w:rPr>
        <w:t xml:space="preserve">  </w:t>
      </w:r>
    </w:p>
    <w:p w:rsidR="008E1F15" w:rsidRDefault="008E1F15" w:rsidP="008E1F15">
      <w:pPr>
        <w:tabs>
          <w:tab w:val="left" w:pos="3556"/>
        </w:tabs>
        <w:ind w:firstLine="720"/>
        <w:jc w:val="both"/>
      </w:pPr>
      <w:r>
        <w:t xml:space="preserve">- Nghiêm túc thực hiện các nội dung trên. </w:t>
      </w:r>
    </w:p>
    <w:p w:rsidR="008E1F15" w:rsidRDefault="008E1F15" w:rsidP="008E1F15">
      <w:pPr>
        <w:tabs>
          <w:tab w:val="left" w:pos="3556"/>
        </w:tabs>
        <w:ind w:firstLine="720"/>
        <w:jc w:val="both"/>
      </w:pPr>
      <w:r>
        <w:t>- Thăm hỏi động viên CBCĐV nếu có, kịp thời.</w:t>
      </w:r>
    </w:p>
    <w:p w:rsidR="008E1F15" w:rsidRDefault="008E1F15" w:rsidP="008E1F15">
      <w:pPr>
        <w:tabs>
          <w:tab w:val="left" w:pos="3556"/>
        </w:tabs>
        <w:ind w:firstLine="720"/>
        <w:jc w:val="both"/>
        <w:rPr>
          <w:b/>
        </w:rPr>
      </w:pPr>
      <w:r>
        <w:rPr>
          <w:b/>
        </w:rPr>
        <w:t xml:space="preserve">                                              Cư Bao, ngày 2 tháng 11 năm 2021</w:t>
      </w:r>
    </w:p>
    <w:p w:rsidR="008E1F15" w:rsidRDefault="008E1F15" w:rsidP="008E1F15">
      <w:pPr>
        <w:tabs>
          <w:tab w:val="left" w:pos="3556"/>
        </w:tabs>
        <w:jc w:val="both"/>
        <w:rPr>
          <w:b/>
        </w:rPr>
      </w:pPr>
      <w:r>
        <w:rPr>
          <w:b/>
        </w:rPr>
        <w:t xml:space="preserve">                   </w:t>
      </w:r>
    </w:p>
    <w:p w:rsidR="008E1F15" w:rsidRDefault="008E1F15" w:rsidP="008E1F15">
      <w:pPr>
        <w:tabs>
          <w:tab w:val="left" w:pos="3556"/>
        </w:tabs>
        <w:jc w:val="both"/>
        <w:rPr>
          <w:b/>
        </w:rPr>
      </w:pPr>
      <w:r>
        <w:rPr>
          <w:b/>
        </w:rPr>
        <w:t xml:space="preserve">        CẤP ỦY                                                               TM.BCHCĐ</w:t>
      </w:r>
    </w:p>
    <w:p w:rsidR="008E1F15" w:rsidRDefault="008E1F15" w:rsidP="008E1F15">
      <w:pPr>
        <w:tabs>
          <w:tab w:val="left" w:pos="3556"/>
        </w:tabs>
        <w:jc w:val="both"/>
        <w:rPr>
          <w:b/>
        </w:rPr>
      </w:pPr>
    </w:p>
    <w:p w:rsidR="008E1F15" w:rsidRDefault="008E1F15" w:rsidP="008E1F15">
      <w:pPr>
        <w:tabs>
          <w:tab w:val="left" w:pos="3556"/>
        </w:tabs>
        <w:jc w:val="both"/>
        <w:rPr>
          <w:b/>
        </w:rPr>
      </w:pPr>
    </w:p>
    <w:p w:rsidR="008E1F15" w:rsidRDefault="008E1F15" w:rsidP="008E1F15">
      <w:pPr>
        <w:tabs>
          <w:tab w:val="left" w:pos="3556"/>
        </w:tabs>
        <w:jc w:val="both"/>
        <w:rPr>
          <w:b/>
          <w:lang w:val="vi-VN"/>
        </w:rPr>
      </w:pPr>
    </w:p>
    <w:p w:rsidR="008E1F15" w:rsidRDefault="008E1F15" w:rsidP="008E1F15">
      <w:pPr>
        <w:tabs>
          <w:tab w:val="left" w:pos="353"/>
          <w:tab w:val="left" w:pos="3556"/>
        </w:tabs>
        <w:rPr>
          <w:b/>
          <w:sz w:val="32"/>
          <w:szCs w:val="32"/>
        </w:rPr>
      </w:pPr>
      <w:r>
        <w:rPr>
          <w:b/>
        </w:rPr>
        <w:t xml:space="preserve">  </w:t>
      </w:r>
      <w:r>
        <w:rPr>
          <w:b/>
          <w:sz w:val="32"/>
          <w:szCs w:val="32"/>
        </w:rPr>
        <w:t>Y Nanh Ayun</w:t>
      </w:r>
      <w:r>
        <w:rPr>
          <w:b/>
          <w:sz w:val="32"/>
          <w:szCs w:val="32"/>
          <w:lang w:val="vi-VN"/>
        </w:rPr>
        <w:t xml:space="preserve">                        </w:t>
      </w:r>
      <w:r>
        <w:rPr>
          <w:b/>
          <w:sz w:val="32"/>
          <w:szCs w:val="32"/>
        </w:rPr>
        <w:t xml:space="preserve">                  </w:t>
      </w:r>
      <w:r>
        <w:rPr>
          <w:b/>
          <w:sz w:val="32"/>
          <w:szCs w:val="32"/>
          <w:lang w:val="vi-VN"/>
        </w:rPr>
        <w:t xml:space="preserve"> </w:t>
      </w:r>
      <w:r>
        <w:rPr>
          <w:b/>
          <w:sz w:val="32"/>
          <w:szCs w:val="32"/>
        </w:rPr>
        <w:t>Trịnh Thị Toan</w:t>
      </w:r>
    </w:p>
    <w:p w:rsidR="008E1F15" w:rsidRDefault="008E1F15" w:rsidP="008E1F15">
      <w:pPr>
        <w:tabs>
          <w:tab w:val="left" w:pos="394"/>
          <w:tab w:val="left" w:pos="3556"/>
        </w:tabs>
        <w:rPr>
          <w:b/>
          <w:sz w:val="32"/>
          <w:szCs w:val="32"/>
        </w:rPr>
      </w:pPr>
    </w:p>
    <w:p w:rsidR="008E1F15" w:rsidRDefault="008E1F15" w:rsidP="008E1F15">
      <w:pPr>
        <w:tabs>
          <w:tab w:val="left" w:pos="3556"/>
        </w:tabs>
        <w:jc w:val="both"/>
        <w:rPr>
          <w:b/>
        </w:rPr>
      </w:pPr>
    </w:p>
    <w:p w:rsidR="008E1F15" w:rsidRDefault="008E1F15" w:rsidP="008E1F15">
      <w:pPr>
        <w:tabs>
          <w:tab w:val="left" w:pos="3556"/>
        </w:tabs>
        <w:jc w:val="both"/>
        <w:rPr>
          <w:b/>
        </w:rPr>
      </w:pPr>
    </w:p>
    <w:p w:rsidR="008E1F15" w:rsidRDefault="008E1F15" w:rsidP="008E1F15">
      <w:pPr>
        <w:tabs>
          <w:tab w:val="left" w:pos="3556"/>
        </w:tabs>
        <w:jc w:val="both"/>
        <w:rPr>
          <w:b/>
        </w:rPr>
      </w:pPr>
    </w:p>
    <w:p w:rsidR="008E1F15" w:rsidRDefault="008E1F15" w:rsidP="008E1F15">
      <w:pPr>
        <w:tabs>
          <w:tab w:val="left" w:pos="3556"/>
        </w:tabs>
        <w:jc w:val="both"/>
        <w:rPr>
          <w:b/>
        </w:rPr>
      </w:pPr>
    </w:p>
    <w:p w:rsidR="008E1F15" w:rsidRDefault="008E1F15" w:rsidP="008E1F15">
      <w:pPr>
        <w:tabs>
          <w:tab w:val="left" w:pos="3556"/>
        </w:tabs>
        <w:jc w:val="both"/>
        <w:rPr>
          <w:b/>
        </w:rPr>
      </w:pPr>
    </w:p>
    <w:p w:rsidR="008E1F15" w:rsidRDefault="008E1F15" w:rsidP="008E1F15">
      <w:pPr>
        <w:tabs>
          <w:tab w:val="left" w:pos="3556"/>
        </w:tabs>
        <w:jc w:val="both"/>
        <w:rPr>
          <w:b/>
        </w:rPr>
      </w:pPr>
    </w:p>
    <w:p w:rsidR="008E1F15" w:rsidRDefault="008E1F15" w:rsidP="008E1F15">
      <w:pPr>
        <w:tabs>
          <w:tab w:val="left" w:pos="3556"/>
        </w:tabs>
        <w:jc w:val="both"/>
        <w:rPr>
          <w:b/>
        </w:rPr>
      </w:pPr>
    </w:p>
    <w:p w:rsidR="008E1F15" w:rsidRDefault="008E1F15" w:rsidP="008E1F15">
      <w:pPr>
        <w:tabs>
          <w:tab w:val="left" w:pos="3556"/>
        </w:tabs>
        <w:jc w:val="both"/>
        <w:rPr>
          <w:b/>
        </w:rPr>
      </w:pPr>
    </w:p>
    <w:p w:rsidR="008E1F15" w:rsidRDefault="008E1F15" w:rsidP="008E1F15">
      <w:pPr>
        <w:tabs>
          <w:tab w:val="left" w:pos="3556"/>
        </w:tabs>
        <w:jc w:val="both"/>
        <w:rPr>
          <w:b/>
        </w:rPr>
      </w:pPr>
    </w:p>
    <w:p w:rsidR="008E1F15" w:rsidRDefault="008E1F15" w:rsidP="008E1F15">
      <w:pPr>
        <w:tabs>
          <w:tab w:val="left" w:pos="3556"/>
        </w:tabs>
        <w:jc w:val="both"/>
        <w:rPr>
          <w:b/>
        </w:rPr>
      </w:pPr>
    </w:p>
    <w:p w:rsidR="008E1F15" w:rsidRDefault="008E1F15" w:rsidP="008E1F15">
      <w:pPr>
        <w:tabs>
          <w:tab w:val="left" w:pos="3556"/>
        </w:tabs>
        <w:jc w:val="both"/>
        <w:rPr>
          <w:b/>
        </w:rPr>
      </w:pPr>
    </w:p>
    <w:p w:rsidR="008E1F15" w:rsidRDefault="008E1F15" w:rsidP="008E1F15">
      <w:pPr>
        <w:tabs>
          <w:tab w:val="left" w:pos="3556"/>
        </w:tabs>
        <w:jc w:val="both"/>
        <w:rPr>
          <w:b/>
        </w:rPr>
      </w:pPr>
    </w:p>
    <w:p w:rsidR="008E1F15" w:rsidRDefault="008E1F15" w:rsidP="008E1F15">
      <w:pPr>
        <w:tabs>
          <w:tab w:val="left" w:pos="3556"/>
        </w:tabs>
        <w:jc w:val="both"/>
        <w:rPr>
          <w:b/>
        </w:rPr>
      </w:pPr>
    </w:p>
    <w:p w:rsidR="008E1F15" w:rsidRDefault="008E1F15" w:rsidP="008E1F15">
      <w:pPr>
        <w:tabs>
          <w:tab w:val="left" w:pos="3556"/>
        </w:tabs>
        <w:jc w:val="both"/>
        <w:rPr>
          <w:b/>
        </w:rPr>
      </w:pPr>
    </w:p>
    <w:p w:rsidR="008E1F15" w:rsidRDefault="008E1F15" w:rsidP="008E1F15">
      <w:pPr>
        <w:tabs>
          <w:tab w:val="left" w:pos="3556"/>
        </w:tabs>
        <w:jc w:val="both"/>
        <w:rPr>
          <w:b/>
        </w:rPr>
      </w:pPr>
    </w:p>
    <w:p w:rsidR="008E1F15" w:rsidRDefault="008E1F15" w:rsidP="008E1F15">
      <w:pPr>
        <w:tabs>
          <w:tab w:val="left" w:pos="3556"/>
        </w:tabs>
        <w:jc w:val="both"/>
        <w:rPr>
          <w:b/>
        </w:rPr>
      </w:pPr>
    </w:p>
    <w:p w:rsidR="008E1F15" w:rsidRDefault="008E1F15" w:rsidP="008E1F15">
      <w:pPr>
        <w:tabs>
          <w:tab w:val="left" w:pos="3556"/>
        </w:tabs>
        <w:jc w:val="both"/>
        <w:rPr>
          <w:b/>
        </w:rPr>
      </w:pPr>
    </w:p>
    <w:p w:rsidR="008E1F15" w:rsidRDefault="008E1F15" w:rsidP="008E1F15">
      <w:pPr>
        <w:tabs>
          <w:tab w:val="left" w:pos="3556"/>
        </w:tabs>
        <w:jc w:val="both"/>
        <w:rPr>
          <w:b/>
        </w:rPr>
      </w:pPr>
    </w:p>
    <w:p w:rsidR="008E1F15" w:rsidRDefault="008E1F15" w:rsidP="008E1F15">
      <w:pPr>
        <w:tabs>
          <w:tab w:val="left" w:pos="3556"/>
        </w:tabs>
        <w:jc w:val="both"/>
        <w:rPr>
          <w:b/>
        </w:rPr>
      </w:pPr>
    </w:p>
    <w:p w:rsidR="008E1F15" w:rsidRDefault="008E1F15" w:rsidP="008E1F15">
      <w:pPr>
        <w:tabs>
          <w:tab w:val="left" w:pos="3556"/>
        </w:tabs>
        <w:jc w:val="both"/>
        <w:rPr>
          <w:b/>
        </w:rPr>
      </w:pPr>
    </w:p>
    <w:p w:rsidR="008E1F15" w:rsidRDefault="008E1F15" w:rsidP="008E1F15">
      <w:pPr>
        <w:tabs>
          <w:tab w:val="left" w:pos="3556"/>
        </w:tabs>
        <w:jc w:val="both"/>
        <w:rPr>
          <w:b/>
        </w:rPr>
      </w:pPr>
    </w:p>
    <w:p w:rsidR="008E1F15" w:rsidRDefault="008E1F15" w:rsidP="008E1F15">
      <w:pPr>
        <w:tabs>
          <w:tab w:val="left" w:pos="3556"/>
        </w:tabs>
        <w:rPr>
          <w:b/>
        </w:rPr>
      </w:pPr>
    </w:p>
    <w:p w:rsidR="008E1F15" w:rsidRDefault="008E1F15" w:rsidP="008E1F15">
      <w:pPr>
        <w:tabs>
          <w:tab w:val="left" w:pos="3556"/>
        </w:tabs>
        <w:rPr>
          <w:b/>
        </w:rPr>
      </w:pPr>
    </w:p>
    <w:p w:rsidR="008E1F15" w:rsidRDefault="008E1F15" w:rsidP="008E1F15">
      <w:pPr>
        <w:tabs>
          <w:tab w:val="left" w:pos="3556"/>
        </w:tabs>
        <w:rPr>
          <w:b/>
        </w:rPr>
      </w:pPr>
    </w:p>
    <w:p w:rsidR="008E1F15" w:rsidRDefault="008E1F15" w:rsidP="008E1F15">
      <w:pPr>
        <w:tabs>
          <w:tab w:val="left" w:pos="3556"/>
        </w:tabs>
        <w:rPr>
          <w:b/>
        </w:rPr>
      </w:pPr>
    </w:p>
    <w:p w:rsidR="008E1F15" w:rsidRDefault="008E1F15" w:rsidP="008E1F15">
      <w:pPr>
        <w:tabs>
          <w:tab w:val="left" w:pos="3556"/>
        </w:tabs>
        <w:rPr>
          <w:b/>
        </w:rPr>
      </w:pPr>
    </w:p>
    <w:p w:rsidR="008E1F15" w:rsidRDefault="008E1F15" w:rsidP="008E1F15">
      <w:pPr>
        <w:tabs>
          <w:tab w:val="left" w:pos="3556"/>
        </w:tabs>
        <w:rPr>
          <w:b/>
        </w:rPr>
      </w:pPr>
    </w:p>
    <w:p w:rsidR="008E1F15" w:rsidRDefault="008E1F15" w:rsidP="008E1F15">
      <w:pPr>
        <w:tabs>
          <w:tab w:val="left" w:pos="3556"/>
        </w:tabs>
        <w:rPr>
          <w:b/>
        </w:rPr>
      </w:pPr>
    </w:p>
    <w:p w:rsidR="008E1F15" w:rsidRDefault="008E1F15" w:rsidP="008E1F15">
      <w:pPr>
        <w:tabs>
          <w:tab w:val="left" w:pos="3556"/>
        </w:tabs>
        <w:rPr>
          <w:b/>
        </w:rPr>
      </w:pPr>
    </w:p>
    <w:p w:rsidR="008E1F15" w:rsidRDefault="008E1F15" w:rsidP="008E1F15">
      <w:pPr>
        <w:tabs>
          <w:tab w:val="left" w:pos="3556"/>
        </w:tabs>
        <w:rPr>
          <w:b/>
        </w:rPr>
      </w:pPr>
    </w:p>
    <w:p w:rsidR="008E1F15" w:rsidRDefault="008E1F15" w:rsidP="008E1F15">
      <w:pPr>
        <w:tabs>
          <w:tab w:val="left" w:pos="3556"/>
        </w:tabs>
        <w:rPr>
          <w:b/>
        </w:rPr>
      </w:pPr>
    </w:p>
    <w:p w:rsidR="008E1F15" w:rsidRDefault="008E1F15" w:rsidP="008E1F15">
      <w:pPr>
        <w:tabs>
          <w:tab w:val="left" w:pos="3556"/>
        </w:tabs>
        <w:rPr>
          <w:b/>
        </w:rPr>
      </w:pPr>
    </w:p>
    <w:p w:rsidR="008E1F15" w:rsidRDefault="008E1F15" w:rsidP="008E1F15">
      <w:pPr>
        <w:tabs>
          <w:tab w:val="left" w:pos="3556"/>
        </w:tabs>
        <w:rPr>
          <w:b/>
        </w:rPr>
      </w:pPr>
    </w:p>
    <w:p w:rsidR="008E1F15" w:rsidRDefault="008E1F15" w:rsidP="008E1F15">
      <w:pPr>
        <w:tabs>
          <w:tab w:val="left" w:pos="3556"/>
        </w:tabs>
        <w:rPr>
          <w:b/>
        </w:rPr>
      </w:pPr>
    </w:p>
    <w:p w:rsidR="008E1F15" w:rsidRDefault="008E1F15" w:rsidP="008E1F15">
      <w:pPr>
        <w:tabs>
          <w:tab w:val="left" w:pos="3556"/>
        </w:tabs>
        <w:rPr>
          <w:b/>
        </w:rPr>
      </w:pPr>
    </w:p>
    <w:p w:rsidR="008E1F15" w:rsidRDefault="008E1F15" w:rsidP="008E1F15">
      <w:pPr>
        <w:tabs>
          <w:tab w:val="left" w:pos="3556"/>
        </w:tabs>
        <w:rPr>
          <w:b/>
        </w:rPr>
      </w:pPr>
    </w:p>
    <w:p w:rsidR="008E1F15" w:rsidRDefault="008E1F15" w:rsidP="008E1F15">
      <w:pPr>
        <w:tabs>
          <w:tab w:val="left" w:pos="3556"/>
        </w:tabs>
        <w:rPr>
          <w:b/>
        </w:rPr>
      </w:pPr>
    </w:p>
    <w:p w:rsidR="008E1F15" w:rsidRDefault="008E1F15" w:rsidP="008E1F15">
      <w:pPr>
        <w:tabs>
          <w:tab w:val="left" w:pos="3556"/>
        </w:tabs>
        <w:rPr>
          <w:b/>
        </w:rPr>
      </w:pPr>
    </w:p>
    <w:p w:rsidR="008E1F15" w:rsidRDefault="008E1F15" w:rsidP="008E1F15">
      <w:pPr>
        <w:tabs>
          <w:tab w:val="left" w:pos="3556"/>
        </w:tabs>
        <w:rPr>
          <w:b/>
        </w:rPr>
      </w:pPr>
    </w:p>
    <w:p w:rsidR="008E1F15" w:rsidRDefault="008E1F15" w:rsidP="008E1F15">
      <w:pPr>
        <w:tabs>
          <w:tab w:val="left" w:pos="3556"/>
        </w:tabs>
        <w:rPr>
          <w:b/>
        </w:rPr>
      </w:pPr>
    </w:p>
    <w:p w:rsidR="008E1F15" w:rsidRDefault="008E1F15" w:rsidP="008E1F15">
      <w:pPr>
        <w:tabs>
          <w:tab w:val="left" w:pos="3556"/>
        </w:tabs>
        <w:rPr>
          <w:b/>
        </w:rPr>
      </w:pPr>
    </w:p>
    <w:p w:rsidR="007D122F" w:rsidRDefault="007D122F">
      <w:bookmarkStart w:id="0" w:name="_GoBack"/>
      <w:bookmarkEnd w:id="0"/>
    </w:p>
    <w:sectPr w:rsidR="007D122F" w:rsidSect="00311660">
      <w:pgSz w:w="11909" w:h="16834"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FD2596"/>
    <w:multiLevelType w:val="singleLevel"/>
    <w:tmpl w:val="58FD2596"/>
    <w:lvl w:ilvl="0">
      <w:start w:val="4"/>
      <w:numFmt w:val="decimal"/>
      <w:suff w:val="space"/>
      <w:lvlText w:val="%1."/>
      <w:lvlJc w:val="left"/>
      <w:pPr>
        <w:ind w:left="0" w:firstLine="0"/>
      </w:pPr>
    </w:lvl>
  </w:abstractNum>
  <w:abstractNum w:abstractNumId="1">
    <w:nsid w:val="58FD2CB4"/>
    <w:multiLevelType w:val="singleLevel"/>
    <w:tmpl w:val="58FD2CB4"/>
    <w:lvl w:ilvl="0">
      <w:start w:val="4"/>
      <w:numFmt w:val="decimal"/>
      <w:suff w:val="space"/>
      <w:lvlText w:val="%1."/>
      <w:lvlJc w:val="left"/>
      <w:pPr>
        <w:ind w:left="0" w:firstLine="0"/>
      </w:pPr>
    </w:lvl>
  </w:abstractNum>
  <w:abstractNum w:abstractNumId="2">
    <w:nsid w:val="58FE839D"/>
    <w:multiLevelType w:val="singleLevel"/>
    <w:tmpl w:val="58FE839D"/>
    <w:lvl w:ilvl="0">
      <w:start w:val="2"/>
      <w:numFmt w:val="decimal"/>
      <w:suff w:val="space"/>
      <w:lvlText w:val="%1."/>
      <w:lvlJc w:val="left"/>
      <w:pPr>
        <w:ind w:left="0" w:firstLine="0"/>
      </w:pPr>
    </w:lvl>
  </w:abstractNum>
  <w:abstractNum w:abstractNumId="3">
    <w:nsid w:val="58FE8AEB"/>
    <w:multiLevelType w:val="singleLevel"/>
    <w:tmpl w:val="58FE8AEB"/>
    <w:lvl w:ilvl="0">
      <w:start w:val="2"/>
      <w:numFmt w:val="decimal"/>
      <w:suff w:val="space"/>
      <w:lvlText w:val="%1."/>
      <w:lvlJc w:val="left"/>
      <w:pPr>
        <w:ind w:left="0" w:firstLine="0"/>
      </w:pPr>
    </w:lvl>
  </w:abstractNum>
  <w:abstractNum w:abstractNumId="4">
    <w:nsid w:val="58FEACF9"/>
    <w:multiLevelType w:val="singleLevel"/>
    <w:tmpl w:val="58FEACF9"/>
    <w:lvl w:ilvl="0">
      <w:start w:val="2"/>
      <w:numFmt w:val="decimal"/>
      <w:suff w:val="space"/>
      <w:lvlText w:val="%1."/>
      <w:lvlJc w:val="left"/>
      <w:pPr>
        <w:ind w:left="0" w:firstLine="0"/>
      </w:pPr>
    </w:lvl>
  </w:abstractNum>
  <w:num w:numId="1">
    <w:abstractNumId w:val="2"/>
  </w:num>
  <w:num w:numId="2">
    <w:abstractNumId w:val="2"/>
    <w:lvlOverride w:ilvl="0">
      <w:startOverride w:val="2"/>
    </w:lvlOverride>
  </w:num>
  <w:num w:numId="3">
    <w:abstractNumId w:val="1"/>
  </w:num>
  <w:num w:numId="4">
    <w:abstractNumId w:val="1"/>
    <w:lvlOverride w:ilvl="0">
      <w:startOverride w:val="4"/>
    </w:lvlOverride>
  </w:num>
  <w:num w:numId="5">
    <w:abstractNumId w:val="0"/>
  </w:num>
  <w:num w:numId="6">
    <w:abstractNumId w:val="0"/>
    <w:lvlOverride w:ilvl="0">
      <w:startOverride w:val="4"/>
    </w:lvlOverride>
  </w:num>
  <w:num w:numId="7">
    <w:abstractNumId w:val="3"/>
  </w:num>
  <w:num w:numId="8">
    <w:abstractNumId w:val="3"/>
    <w:lvlOverride w:ilvl="0">
      <w:startOverride w:val="2"/>
    </w:lvlOverride>
  </w:num>
  <w:num w:numId="9">
    <w:abstractNumId w:val="4"/>
  </w:num>
  <w:num w:numId="10">
    <w:abstractNumId w:val="4"/>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F15"/>
    <w:rsid w:val="00311660"/>
    <w:rsid w:val="007D122F"/>
    <w:rsid w:val="008E1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BC4E09-EB00-48E1-9ADA-7FEF110D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F15"/>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link w:val="NormalWeb"/>
    <w:semiHidden/>
    <w:locked/>
    <w:rsid w:val="008E1F15"/>
    <w:rPr>
      <w:sz w:val="24"/>
      <w:szCs w:val="24"/>
    </w:rPr>
  </w:style>
  <w:style w:type="paragraph" w:styleId="NormalWeb">
    <w:name w:val="Normal (Web)"/>
    <w:basedOn w:val="Normal"/>
    <w:link w:val="NormalWebChar"/>
    <w:semiHidden/>
    <w:unhideWhenUsed/>
    <w:rsid w:val="008E1F15"/>
    <w:pPr>
      <w:spacing w:before="100" w:beforeAutospacing="1" w:after="100" w:afterAutospacing="1"/>
    </w:pPr>
    <w:rPr>
      <w:rFonts w:eastAsiaTheme="minorHAnsi" w:cstheme="minorBidi"/>
      <w:sz w:val="24"/>
      <w:szCs w:val="24"/>
    </w:rPr>
  </w:style>
  <w:style w:type="paragraph" w:styleId="Header">
    <w:name w:val="header"/>
    <w:basedOn w:val="Normal"/>
    <w:link w:val="HeaderChar"/>
    <w:semiHidden/>
    <w:unhideWhenUsed/>
    <w:rsid w:val="008E1F15"/>
    <w:pPr>
      <w:tabs>
        <w:tab w:val="center" w:pos="4320"/>
        <w:tab w:val="right" w:pos="8640"/>
      </w:tabs>
    </w:pPr>
    <w:rPr>
      <w:sz w:val="24"/>
      <w:szCs w:val="24"/>
    </w:rPr>
  </w:style>
  <w:style w:type="character" w:customStyle="1" w:styleId="HeaderChar">
    <w:name w:val="Header Char"/>
    <w:basedOn w:val="DefaultParagraphFont"/>
    <w:link w:val="Header"/>
    <w:semiHidden/>
    <w:rsid w:val="008E1F15"/>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30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392</Words>
  <Characters>2236</Characters>
  <Application>Microsoft Office Word</Application>
  <DocSecurity>0</DocSecurity>
  <Lines>18</Lines>
  <Paragraphs>5</Paragraphs>
  <ScaleCrop>false</ScaleCrop>
  <Company>Microsoft</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2022-06-02T08:55:00Z</dcterms:created>
  <dcterms:modified xsi:type="dcterms:W3CDTF">2022-06-02T08:56:00Z</dcterms:modified>
</cp:coreProperties>
</file>